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№1325-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4535" w:hanging="0"/>
        <w:jc w:val="both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 xml:space="preserve">Про затвердження гр. </w:t>
      </w:r>
      <w:r>
        <w:rPr>
          <w:rFonts w:cs="Times New Roman"/>
          <w:b/>
          <w:bCs/>
          <w:iCs/>
          <w:color w:val="00000A"/>
          <w:sz w:val="24"/>
          <w:szCs w:val="24"/>
        </w:rPr>
        <w:t>Подобінському Ю. Б.</w:t>
      </w:r>
      <w:r>
        <w:rPr>
          <w:rFonts w:cs="Times New Roman"/>
          <w:b/>
          <w:bCs/>
          <w:iCs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color w:val="00000A"/>
          <w:sz w:val="24"/>
          <w:szCs w:val="24"/>
        </w:rPr>
        <w:t>Х</w:t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-737" w:right="4535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color w:val="00000A"/>
          <w:sz w:val="24"/>
          <w:szCs w:val="24"/>
        </w:rPr>
      </w:pPr>
      <w:r>
        <w:rPr>
          <w:rFonts w:cs="Times New Roman"/>
          <w:b/>
          <w:bCs/>
          <w:iCs/>
          <w:color w:val="00000A"/>
          <w:sz w:val="24"/>
          <w:szCs w:val="24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    </w:t>
      </w:r>
      <w:r>
        <w:rPr>
          <w:rFonts w:cs="Times New Roman"/>
          <w:iCs/>
          <w:sz w:val="24"/>
          <w:szCs w:val="24"/>
        </w:rPr>
        <w:t>Розглянувши заяву</w:t>
      </w:r>
      <w:r>
        <w:rPr>
          <w:rFonts w:cs="Times New Roman"/>
          <w:bCs/>
          <w:iCs/>
          <w:sz w:val="24"/>
          <w:szCs w:val="24"/>
        </w:rPr>
        <w:t xml:space="preserve"> гр. </w:t>
      </w:r>
      <w:r>
        <w:rPr>
          <w:rFonts w:cs="Times New Roman"/>
          <w:bCs/>
          <w:iCs/>
          <w:color w:val="00000A"/>
          <w:sz w:val="24"/>
          <w:szCs w:val="24"/>
        </w:rPr>
        <w:t>Подобінського Юрія Богдановича</w:t>
      </w:r>
      <w:r>
        <w:rPr>
          <w:rFonts w:cs="Times New Roman"/>
          <w:bCs/>
          <w:iCs/>
          <w:sz w:val="24"/>
          <w:szCs w:val="24"/>
        </w:rPr>
        <w:t xml:space="preserve">, ідентифікаційний номер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>, як</w:t>
      </w:r>
      <w:r>
        <w:rPr>
          <w:rFonts w:cs="Times New Roman"/>
          <w:bCs/>
          <w:iCs/>
          <w:color w:val="00000A"/>
          <w:sz w:val="24"/>
          <w:szCs w:val="24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зареєстрован</w:t>
      </w:r>
      <w:r>
        <w:rPr>
          <w:rFonts w:cs="Times New Roman"/>
          <w:bCs/>
          <w:iCs/>
          <w:color w:val="00000A"/>
          <w:sz w:val="24"/>
          <w:szCs w:val="24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 адресою: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за адресою: </w:t>
      </w:r>
      <w:r>
        <w:rPr>
          <w:rFonts w:cs="Times New Roman"/>
          <w:iCs/>
          <w:sz w:val="24"/>
          <w:szCs w:val="24"/>
        </w:rPr>
        <w:t>Х</w:t>
      </w:r>
      <w:r>
        <w:rPr>
          <w:rFonts w:cs="Times New Roman"/>
          <w:iCs/>
          <w:color w:val="00000A"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враховуючи надану технічну документацію із землеустрою, виконану </w:t>
      </w:r>
      <w:r>
        <w:rPr>
          <w:rFonts w:cs="Times New Roman"/>
          <w:iCs/>
          <w:color w:val="00000A"/>
          <w:sz w:val="24"/>
          <w:szCs w:val="24"/>
        </w:rPr>
        <w:t>ФО-П Тітаренко Альона Володимирівна</w:t>
      </w:r>
      <w:r>
        <w:rPr>
          <w:rFonts w:cs="Times New Roman"/>
          <w:iCs/>
          <w:sz w:val="24"/>
          <w:szCs w:val="24"/>
        </w:rPr>
        <w:t>, витяг з Державного земельного кадастру про земельну ділянку № НВ-</w:t>
      </w:r>
      <w:r>
        <w:rPr>
          <w:rFonts w:cs="Times New Roman"/>
          <w:iCs/>
          <w:color w:val="00000A"/>
          <w:sz w:val="24"/>
          <w:szCs w:val="24"/>
        </w:rPr>
        <w:t>990154887</w:t>
      </w:r>
      <w:r>
        <w:rPr>
          <w:rFonts w:cs="Times New Roman"/>
          <w:iCs/>
          <w:sz w:val="24"/>
          <w:szCs w:val="24"/>
        </w:rPr>
        <w:t xml:space="preserve">2021 від </w:t>
      </w:r>
      <w:r>
        <w:rPr>
          <w:rFonts w:cs="Times New Roman"/>
          <w:iCs/>
          <w:color w:val="00000A"/>
          <w:sz w:val="24"/>
          <w:szCs w:val="24"/>
        </w:rPr>
        <w:t>09.09</w:t>
      </w:r>
      <w:r>
        <w:rPr>
          <w:rFonts w:cs="Times New Roman"/>
          <w:iCs/>
          <w:sz w:val="24"/>
          <w:szCs w:val="24"/>
        </w:rPr>
        <w:t xml:space="preserve">.2021 року, </w:t>
      </w:r>
      <w:r>
        <w:rPr>
          <w:rFonts w:cs="Times New Roman"/>
          <w:iCs/>
          <w:color w:val="00000A"/>
          <w:sz w:val="24"/>
          <w:szCs w:val="24"/>
        </w:rPr>
        <w:t>що зареєстрована</w:t>
      </w:r>
      <w:r>
        <w:rPr>
          <w:rFonts w:cs="Times New Roman"/>
          <w:iCs/>
          <w:sz w:val="24"/>
          <w:szCs w:val="24"/>
        </w:rPr>
        <w:t xml:space="preserve"> </w:t>
      </w:r>
      <w:r>
        <w:rPr>
          <w:rFonts w:cs="Times New Roman"/>
          <w:iCs/>
          <w:color w:val="00000A"/>
          <w:sz w:val="24"/>
          <w:szCs w:val="24"/>
        </w:rPr>
        <w:t>В</w:t>
      </w:r>
      <w:r>
        <w:rPr>
          <w:rFonts w:cs="Times New Roman"/>
          <w:iCs/>
          <w:sz w:val="24"/>
          <w:szCs w:val="24"/>
        </w:rPr>
        <w:t xml:space="preserve">ідділом у </w:t>
      </w:r>
      <w:r>
        <w:rPr>
          <w:rFonts w:cs="Times New Roman"/>
          <w:iCs/>
          <w:color w:val="00000A"/>
          <w:sz w:val="24"/>
          <w:szCs w:val="24"/>
        </w:rPr>
        <w:t>Первомайському районі</w:t>
      </w:r>
      <w:r>
        <w:rPr>
          <w:rFonts w:cs="Times New Roman"/>
          <w:iCs/>
          <w:sz w:val="24"/>
          <w:szCs w:val="24"/>
        </w:rPr>
        <w:t xml:space="preserve"> Головного управління Держгеокадастру у </w:t>
      </w:r>
      <w:r>
        <w:rPr>
          <w:rFonts w:cs="Times New Roman"/>
          <w:iCs/>
          <w:color w:val="00000A"/>
          <w:sz w:val="24"/>
          <w:szCs w:val="24"/>
        </w:rPr>
        <w:t xml:space="preserve">Миколаївській </w:t>
      </w:r>
      <w:r>
        <w:rPr>
          <w:rFonts w:cs="Times New Roman"/>
          <w:iCs/>
          <w:sz w:val="24"/>
          <w:szCs w:val="24"/>
        </w:rPr>
        <w:t xml:space="preserve">області,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рекомендації постійної комісії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 з питань містобудування, будівництва, розвитку інфраструктури, земельних відносин, природокористування та аграрної</w:t>
      </w:r>
      <w:r>
        <w:rPr>
          <w:rStyle w:val="11"/>
          <w:rFonts w:eastAsia="Times New Roman" w:cs="Times New Roman"/>
          <w:iCs/>
          <w:color w:val="C9211E"/>
          <w:sz w:val="24"/>
          <w:szCs w:val="24"/>
        </w:rPr>
        <w:t xml:space="preserve">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політики Зміївської міської ради</w:t>
      </w:r>
      <w:r>
        <w:rPr>
          <w:rFonts w:cs="Times New Roman"/>
          <w:iCs/>
          <w:sz w:val="24"/>
          <w:szCs w:val="24"/>
        </w:rPr>
        <w:t xml:space="preserve">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left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left"/>
        <w:textAlignment w:val="baseline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</w:t>
      </w:r>
      <w:r>
        <w:rPr>
          <w:rFonts w:cs="Times New Roman"/>
          <w:iCs/>
          <w:color w:val="00000A"/>
          <w:sz w:val="24"/>
          <w:szCs w:val="24"/>
        </w:rPr>
        <w:t>Подобінському Юрію Богдановичу,</w:t>
      </w:r>
      <w:r>
        <w:rPr>
          <w:rFonts w:cs="Times New Roman"/>
          <w:iCs/>
          <w:sz w:val="24"/>
          <w:szCs w:val="24"/>
        </w:rPr>
        <w:t xml:space="preserve"> для будівництва і обслуговування житлового будинку, господарських будівель і споруд (присадибна ділянка), </w:t>
      </w:r>
      <w:r>
        <w:rPr>
          <w:rFonts w:cs="Times New Roman"/>
          <w:iCs/>
          <w:color w:val="00000A"/>
          <w:sz w:val="24"/>
          <w:szCs w:val="24"/>
        </w:rPr>
        <w:t xml:space="preserve">яка розташована за адресою: </w:t>
      </w:r>
      <w:r>
        <w:rPr>
          <w:rFonts w:cs="Times New Roman"/>
          <w:iCs/>
          <w:color w:val="00000A"/>
          <w:sz w:val="24"/>
          <w:szCs w:val="24"/>
        </w:rPr>
        <w:t>Х</w:t>
      </w:r>
      <w:r>
        <w:rPr>
          <w:rFonts w:cs="Times New Roman"/>
          <w:iCs/>
          <w:color w:val="00000A"/>
          <w:sz w:val="24"/>
          <w:szCs w:val="24"/>
        </w:rPr>
        <w:t>, Чугуївський район, Харківська область.</w:t>
      </w:r>
    </w:p>
    <w:p>
      <w:pPr>
        <w:pStyle w:val="ListParagraph"/>
        <w:widowControl w:val="false"/>
        <w:numPr>
          <w:ilvl w:val="0"/>
          <w:numId w:val="2"/>
        </w:numPr>
        <w:shd w:val="clear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  <w:color w:val="00000A"/>
          <w:sz w:val="24"/>
          <w:szCs w:val="24"/>
        </w:rPr>
      </w:pPr>
      <w:r>
        <w:rPr>
          <w:rFonts w:cs="Times New Roman"/>
          <w:iCs/>
          <w:color w:val="00000A"/>
          <w:sz w:val="24"/>
          <w:szCs w:val="24"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2. Передати </w:t>
      </w:r>
      <w:r>
        <w:rPr>
          <w:rFonts w:cs="Times New Roman"/>
          <w:bCs/>
          <w:iCs/>
          <w:sz w:val="24"/>
          <w:szCs w:val="24"/>
        </w:rPr>
        <w:t xml:space="preserve">гр. </w:t>
      </w:r>
      <w:r>
        <w:rPr>
          <w:rFonts w:cs="Times New Roman"/>
          <w:bCs/>
          <w:iCs/>
          <w:color w:val="00000A"/>
          <w:sz w:val="24"/>
          <w:szCs w:val="24"/>
        </w:rPr>
        <w:t>Подобінському Юрію Богдановичу</w:t>
      </w:r>
      <w:r>
        <w:rPr>
          <w:rFonts w:cs="Times New Roman"/>
          <w:bCs/>
          <w:iCs/>
          <w:sz w:val="24"/>
          <w:szCs w:val="24"/>
        </w:rPr>
        <w:t xml:space="preserve">, ідентифікаційний номер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>, як</w:t>
      </w:r>
      <w:r>
        <w:rPr>
          <w:rFonts w:cs="Times New Roman"/>
          <w:bCs/>
          <w:iCs/>
          <w:color w:val="00000A"/>
          <w:sz w:val="24"/>
          <w:szCs w:val="24"/>
        </w:rPr>
        <w:t xml:space="preserve">ий </w:t>
      </w:r>
      <w:r>
        <w:rPr>
          <w:rFonts w:cs="Times New Roman"/>
          <w:bCs/>
          <w:iCs/>
          <w:sz w:val="24"/>
          <w:szCs w:val="24"/>
        </w:rPr>
        <w:t>зареєстрован</w:t>
      </w:r>
      <w:r>
        <w:rPr>
          <w:rFonts w:cs="Times New Roman"/>
          <w:bCs/>
          <w:iCs/>
          <w:color w:val="00000A"/>
          <w:sz w:val="24"/>
          <w:szCs w:val="24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 адресою: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>, в приватну власність земельну ділянку, кадастровий номер 63217</w:t>
      </w:r>
      <w:r>
        <w:rPr>
          <w:rFonts w:cs="Times New Roman"/>
          <w:bCs/>
          <w:iCs/>
          <w:color w:val="00000A"/>
          <w:sz w:val="24"/>
          <w:szCs w:val="24"/>
        </w:rPr>
        <w:t>10100</w:t>
      </w:r>
      <w:r>
        <w:rPr>
          <w:rFonts w:cs="Times New Roman"/>
          <w:bCs/>
          <w:iCs/>
          <w:sz w:val="24"/>
          <w:szCs w:val="24"/>
        </w:rPr>
        <w:t>:0</w:t>
      </w:r>
      <w:r>
        <w:rPr>
          <w:rFonts w:cs="Times New Roman"/>
          <w:bCs/>
          <w:iCs/>
          <w:color w:val="00000A"/>
          <w:sz w:val="24"/>
          <w:szCs w:val="24"/>
        </w:rPr>
        <w:t>1</w:t>
      </w:r>
      <w:r>
        <w:rPr>
          <w:rFonts w:cs="Times New Roman"/>
          <w:bCs/>
          <w:iCs/>
          <w:sz w:val="24"/>
          <w:szCs w:val="24"/>
        </w:rPr>
        <w:t>:00</w:t>
      </w:r>
      <w:r>
        <w:rPr>
          <w:rFonts w:cs="Times New Roman"/>
          <w:bCs/>
          <w:iCs/>
          <w:color w:val="00000A"/>
          <w:sz w:val="24"/>
          <w:szCs w:val="24"/>
        </w:rPr>
        <w:t>8</w:t>
      </w:r>
      <w:r>
        <w:rPr>
          <w:rFonts w:cs="Times New Roman"/>
          <w:bCs/>
          <w:iCs/>
          <w:sz w:val="24"/>
          <w:szCs w:val="24"/>
        </w:rPr>
        <w:t>:0</w:t>
      </w:r>
      <w:r>
        <w:rPr>
          <w:rFonts w:cs="Times New Roman"/>
          <w:bCs/>
          <w:iCs/>
          <w:color w:val="00000A"/>
          <w:sz w:val="24"/>
          <w:szCs w:val="24"/>
        </w:rPr>
        <w:t xml:space="preserve">058, для будівництва і обслуговування житлового будинку, господарських будівель і споруд (присадибна ділянка) </w:t>
      </w:r>
      <w:r>
        <w:rPr>
          <w:rFonts w:cs="Times New Roman"/>
          <w:iCs/>
          <w:sz w:val="24"/>
          <w:szCs w:val="24"/>
        </w:rPr>
        <w:t>із земель житлової та громадської забудови комунальної власності територіальної громади Зміївської міської ради, площею 0,</w:t>
      </w:r>
      <w:r>
        <w:rPr>
          <w:rFonts w:cs="Times New Roman"/>
          <w:iCs/>
          <w:color w:val="00000A"/>
          <w:sz w:val="24"/>
          <w:szCs w:val="24"/>
        </w:rPr>
        <w:t>0891</w:t>
      </w:r>
      <w:r>
        <w:rPr>
          <w:rFonts w:cs="Times New Roman"/>
          <w:iCs/>
          <w:sz w:val="24"/>
          <w:szCs w:val="24"/>
        </w:rPr>
        <w:t xml:space="preserve"> га (забудовані землі - 0,</w:t>
      </w:r>
      <w:r>
        <w:rPr>
          <w:rFonts w:cs="Times New Roman"/>
          <w:iCs/>
          <w:color w:val="00000A"/>
          <w:sz w:val="24"/>
          <w:szCs w:val="24"/>
        </w:rPr>
        <w:t>0891</w:t>
      </w:r>
      <w:r>
        <w:rPr>
          <w:rFonts w:cs="Times New Roman"/>
          <w:iCs/>
          <w:sz w:val="24"/>
          <w:szCs w:val="24"/>
        </w:rPr>
        <w:t xml:space="preserve"> га, з них малоповерхова забудова - 0,</w:t>
      </w:r>
      <w:r>
        <w:rPr>
          <w:rFonts w:cs="Times New Roman"/>
          <w:iCs/>
          <w:color w:val="00000A"/>
          <w:sz w:val="24"/>
          <w:szCs w:val="24"/>
        </w:rPr>
        <w:t>0891</w:t>
      </w:r>
      <w:r>
        <w:rPr>
          <w:rFonts w:cs="Times New Roman"/>
          <w:iCs/>
          <w:sz w:val="24"/>
          <w:szCs w:val="24"/>
        </w:rPr>
        <w:t xml:space="preserve"> га), що розташована по </w:t>
      </w:r>
      <w:r>
        <w:rPr>
          <w:rFonts w:cs="Times New Roman"/>
          <w:iCs/>
          <w:color w:val="00000A"/>
          <w:sz w:val="24"/>
          <w:szCs w:val="24"/>
        </w:rPr>
        <w:t>Х</w:t>
      </w:r>
      <w:r>
        <w:rPr>
          <w:rFonts w:cs="Times New Roman"/>
          <w:iCs/>
          <w:sz w:val="24"/>
          <w:szCs w:val="24"/>
        </w:rPr>
        <w:t>.</w:t>
      </w:r>
    </w:p>
    <w:p>
      <w:pPr>
        <w:pStyle w:val="ListParagraph"/>
        <w:widowControl w:val="false"/>
        <w:numPr>
          <w:ilvl w:val="0"/>
          <w:numId w:val="2"/>
        </w:numPr>
        <w:shd w:val="clear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3. На земельній ділянці, кадастровий номер 63217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10100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:0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1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:00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8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:0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058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№1051, обмежень (обтяжень) не зареєстровано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4. Рекомендувати гр. Подобінському Ю. Б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.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цільовим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Style w:val="11"/>
          <w:rFonts w:eastAsia="Times New Roman" w:cs="Times New Roman"/>
          <w:iCs/>
          <w:color w:val="000000"/>
          <w:sz w:val="24"/>
          <w:szCs w:val="24"/>
        </w:rPr>
      </w:pPr>
      <w:r>
        <w:rPr>
          <w:rFonts w:eastAsia="Times New Roman" w:cs="Times New Roman"/>
          <w:iCs/>
          <w:color w:val="000000"/>
          <w:sz w:val="24"/>
          <w:szCs w:val="24"/>
        </w:rPr>
      </w:r>
    </w:p>
    <w:p>
      <w:pPr>
        <w:pStyle w:val="ListParagraph"/>
        <w:keepNext/>
        <w:widowControl/>
        <w:numPr>
          <w:ilvl w:val="0"/>
          <w:numId w:val="2"/>
        </w:numPr>
        <w:shd w:val="clear" w:color="auto" w:fill="FFFFFF"/>
        <w:tabs>
          <w:tab w:val="left" w:pos="0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>5. Копію даного рішення направити в ГУ ДПС у Харківській області.</w:t>
      </w:r>
    </w:p>
    <w:p>
      <w:pPr>
        <w:pStyle w:val="ListParagraph"/>
        <w:widowControl/>
        <w:numPr>
          <w:ilvl w:val="0"/>
          <w:numId w:val="2"/>
        </w:numPr>
        <w:shd w:val="clear" w:color="auto" w:fill="FFFFFF"/>
        <w:tabs>
          <w:tab w:val="left" w:pos="0" w:leader="none"/>
        </w:tabs>
        <w:suppressAutoHyphens w:val="false"/>
        <w:bidi w:val="0"/>
        <w:ind w:left="0" w:right="0" w:firstLine="567"/>
        <w:jc w:val="both"/>
        <w:textAlignment w:val="baseline"/>
        <w:rPr>
          <w:rStyle w:val="11"/>
          <w:rFonts w:eastAsia="Times New Roman" w:cs="Times New Roman"/>
          <w:b w:val="false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</w:pPr>
      <w:r>
        <w:rPr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eastAsia="ru-RU" w:bidi="ar-SA"/>
        </w:rPr>
        <w:t xml:space="preserve">6. </w:t>
      </w:r>
      <w:r>
        <w:rPr>
          <w:rFonts w:eastAsia="Times New Roman" w:cs="Times New Roman"/>
          <w:color w:val="000000"/>
          <w:sz w:val="24"/>
          <w:szCs w:val="24"/>
          <w:lang w:val="uk-UA" w:eastAsia="ru-RU" w:bidi="ar-SA"/>
        </w:rPr>
        <w:t>К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de-DE" w:eastAsia="ru-RU" w:bidi="ar-SA"/>
        </w:rPr>
        <w:t>з питань                      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 (Андрій РЕВЕНКО).</w:t>
      </w:r>
    </w:p>
    <w:p>
      <w:pPr>
        <w:pStyle w:val="Standard"/>
        <w:keepNext/>
        <w:widowControl/>
        <w:shd w:val="clear" w:color="auto" w:fill="FFFFFF"/>
        <w:tabs>
          <w:tab w:val="left" w:pos="1025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Style w:val="11"/>
          <w:rFonts w:eastAsia="Times New Roman" w:cs="Calibri"/>
          <w:b/>
          <w:b/>
          <w:bCs/>
          <w:iCs/>
          <w:caps/>
          <w:color w:val="000000"/>
          <w:sz w:val="24"/>
          <w:szCs w:val="24"/>
          <w:lang w:val="uk-UA" w:eastAsia="ar-SA" w:bidi="ar-SA"/>
        </w:rPr>
      </w:pPr>
      <w:r>
        <w:rPr>
          <w:rFonts w:eastAsia="Times New Roman" w:cs="Calibri"/>
          <w:b/>
          <w:bCs/>
          <w:iCs/>
          <w:caps/>
          <w:color w:val="000000"/>
          <w:sz w:val="24"/>
          <w:szCs w:val="24"/>
          <w:lang w:val="uk-UA" w:eastAsia="ar-S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Application>LibreOffice/5.1.6.2$Linux_X86_64 LibreOffice_project/10m0$Build-2</Application>
  <Pages>2</Pages>
  <Words>410</Words>
  <Characters>2858</Characters>
  <CharactersWithSpaces>3453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2021-10-01T08:19:46Z</cp:lastPrinted>
  <dcterms:modified xsi:type="dcterms:W3CDTF">2021-10-06T10:44:40Z</dcterms:modified>
  <cp:revision>84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